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eastAsia="黑体"/>
          <w:bCs/>
          <w:sz w:val="32"/>
          <w:szCs w:val="32"/>
        </w:rPr>
      </w:pPr>
      <w:r>
        <w:rPr>
          <w:rFonts w:hint="eastAsia" w:eastAsia="黑体"/>
          <w:sz w:val="32"/>
          <w:szCs w:val="32"/>
        </w:rPr>
        <w:t>附件3</w:t>
      </w:r>
    </w:p>
    <w:p>
      <w:pPr>
        <w:jc w:val="center"/>
        <w:rPr>
          <w:rFonts w:hint="eastAsia" w:ascii="方正小标宋_GB18030" w:hAnsi="方正小标宋_GB18030" w:eastAsia="方正小标宋_GB18030"/>
          <w:bCs/>
          <w:sz w:val="36"/>
          <w:szCs w:val="36"/>
        </w:rPr>
      </w:pPr>
      <w:r>
        <w:rPr>
          <w:rFonts w:hint="eastAsia" w:ascii="方正小标宋_GB18030" w:hAnsi="方正小标宋_GB18030" w:eastAsia="方正小标宋_GB18030"/>
          <w:bCs/>
          <w:sz w:val="36"/>
          <w:szCs w:val="36"/>
        </w:rPr>
        <w:t>转专业条件解释</w:t>
      </w: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numPr>
          <w:numId w:val="0"/>
        </w:num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正在休学或保留学籍的不允许转专业。</w:t>
      </w:r>
    </w:p>
    <w:p>
      <w:pPr>
        <w:numPr>
          <w:numId w:val="0"/>
        </w:num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外校转入（转学）的不允许转专业。</w:t>
      </w:r>
    </w:p>
    <w:p>
      <w:pPr>
        <w:numPr>
          <w:numId w:val="0"/>
        </w:num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以特殊招生形式录取的学生、国家有相关规定或者录取前与学校有明确约定的不允许转专业。</w:t>
      </w:r>
    </w:p>
    <w:p>
      <w:pPr>
        <w:numPr>
          <w:numId w:val="0"/>
        </w:num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四、</w:t>
      </w:r>
      <w:r>
        <w:rPr>
          <w:rFonts w:ascii="仿宋_GB2312" w:hAnsi="仿宋_GB2312" w:eastAsia="仿宋_GB2312" w:cs="仿宋_GB2312"/>
          <w:bCs/>
          <w:sz w:val="30"/>
          <w:szCs w:val="30"/>
        </w:rPr>
        <w:t>学生申请转入的专业与本人高考录取的类别不一致的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不允许转专业。</w:t>
      </w:r>
      <w:r>
        <w:rPr>
          <w:rFonts w:ascii="仿宋_GB2312" w:hAnsi="仿宋_GB2312" w:eastAsia="仿宋_GB2312" w:cs="仿宋_GB2312"/>
          <w:bCs/>
          <w:sz w:val="30"/>
          <w:szCs w:val="30"/>
        </w:rPr>
        <w:t xml:space="preserve"> </w:t>
      </w:r>
    </w:p>
    <w:p>
      <w:pPr>
        <w:numPr>
          <w:numId w:val="0"/>
        </w:num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五、</w:t>
      </w:r>
      <w:r>
        <w:rPr>
          <w:rFonts w:ascii="仿宋_GB2312" w:hAnsi="仿宋_GB2312" w:eastAsia="仿宋_GB2312" w:cs="仿宋_GB2312"/>
          <w:bCs/>
          <w:sz w:val="30"/>
          <w:szCs w:val="30"/>
        </w:rPr>
        <w:t>申请转入国控专业的学生高考成绩低于该专业当年最低录取分数25分的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不允许转专业。</w:t>
      </w:r>
    </w:p>
    <w:p>
      <w:pPr>
        <w:numPr>
          <w:numId w:val="0"/>
        </w:num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六、</w:t>
      </w:r>
      <w:bookmarkStart w:id="0" w:name="_GoBack"/>
      <w:bookmarkEnd w:id="0"/>
      <w:r>
        <w:rPr>
          <w:rFonts w:ascii="仿宋_GB2312" w:hAnsi="仿宋_GB2312" w:eastAsia="仿宋_GB2312" w:cs="仿宋_GB2312"/>
          <w:bCs/>
          <w:sz w:val="30"/>
          <w:szCs w:val="30"/>
        </w:rPr>
        <w:t>已在校转过一次专业的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不允许转专业。</w:t>
      </w:r>
    </w:p>
    <w:p>
      <w:pPr>
        <w:adjustRightInd w:val="0"/>
        <w:snapToGrid w:val="0"/>
        <w:spacing w:line="360" w:lineRule="auto"/>
        <w:ind w:firstLine="56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七、统一高考录取的学生能在同类别中转专业。</w:t>
      </w:r>
    </w:p>
    <w:p>
      <w:pPr>
        <w:jc w:val="center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napToGrid w:val="0"/>
        <w:spacing w:line="360" w:lineRule="auto"/>
        <w:rPr>
          <w:rFonts w:hint="eastAsia"/>
          <w:sz w:val="28"/>
          <w:szCs w:val="28"/>
        </w:rPr>
      </w:pPr>
    </w:p>
    <w:p/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18030">
    <w:panose1 w:val="00000000000000000000"/>
    <w:charset w:val="86"/>
    <w:family w:val="auto"/>
    <w:pitch w:val="default"/>
    <w:sig w:usb0="A00002BF" w:usb1="38CF7CFA" w:usb2="00000016" w:usb3="00000000" w:csb0="0004000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E231D"/>
    <w:rsid w:val="188233BE"/>
    <w:rsid w:val="6A0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2025-12-05T12:42:00Z</dcterms:created>
  <dc:creator>裴</dc:creator>
  <cp:lastModifiedBy>裴</cp:lastModifiedBy>
  <dcterms:modified xsi:type="dcterms:W3CDTF">2025-12-05T12:43:42Z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